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Arial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附件</w:t>
      </w:r>
    </w:p>
    <w:p>
      <w:pPr>
        <w:ind w:left="538" w:leftChars="256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化粪池无害化清理及管道疏通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报价</w:t>
      </w:r>
      <w:r>
        <w:rPr>
          <w:rFonts w:hint="eastAsia" w:ascii="宋体" w:hAnsi="宋体" w:cs="宋体"/>
          <w:b/>
          <w:kern w:val="0"/>
          <w:sz w:val="36"/>
          <w:szCs w:val="36"/>
        </w:rPr>
        <w:t>单</w:t>
      </w:r>
    </w:p>
    <w:p>
      <w:pPr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24"/>
        </w:rPr>
        <w:t>单位名称（盖章）：</w:t>
      </w:r>
    </w:p>
    <w:tbl>
      <w:tblPr>
        <w:tblStyle w:val="2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248"/>
        <w:gridCol w:w="1904"/>
        <w:gridCol w:w="1684"/>
        <w:gridCol w:w="1700"/>
        <w:gridCol w:w="1194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837" w:type="dxa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124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1904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地点</w:t>
            </w:r>
          </w:p>
        </w:tc>
        <w:tc>
          <w:tcPr>
            <w:tcW w:w="1684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清理次数(年)</w:t>
            </w:r>
          </w:p>
        </w:tc>
        <w:tc>
          <w:tcPr>
            <w:tcW w:w="17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合计次数(年)</w:t>
            </w:r>
          </w:p>
        </w:tc>
        <w:tc>
          <w:tcPr>
            <w:tcW w:w="2453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预算金额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 w:val="24"/>
              </w:rPr>
              <w:t>元/年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7" w:type="dxa"/>
            <w:vMerge w:val="restart"/>
            <w:tcBorders>
              <w:lef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化粪池无害化清理</w:t>
            </w:r>
          </w:p>
        </w:tc>
        <w:tc>
          <w:tcPr>
            <w:tcW w:w="1904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零星清理</w:t>
            </w:r>
          </w:p>
        </w:tc>
        <w:tc>
          <w:tcPr>
            <w:tcW w:w="16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预算（车/年）     ｛按实际发生量为准｝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宋体" w:hAnsi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预算单价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（元/车）</w:t>
            </w:r>
          </w:p>
        </w:tc>
        <w:tc>
          <w:tcPr>
            <w:tcW w:w="245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预算金额 （元/年）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宋体" w:hAnsi="宋体" w:cs="宋体"/>
                <w:b/>
                <w:sz w:val="24"/>
                <w:lang w:val="en-US" w:eastAsia="zh-CN"/>
              </w:rPr>
            </w:pPr>
          </w:p>
        </w:tc>
        <w:tc>
          <w:tcPr>
            <w:tcW w:w="124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0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宋体" w:hAnsi="宋体" w:cs="宋体"/>
                <w:b/>
                <w:sz w:val="24"/>
                <w:lang w:val="en-US" w:eastAsia="zh-CN"/>
              </w:rPr>
            </w:pPr>
          </w:p>
        </w:tc>
        <w:tc>
          <w:tcPr>
            <w:tcW w:w="16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450车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default" w:ascii="宋体" w:hAnsi="宋体" w:cs="宋体"/>
                <w:b/>
                <w:sz w:val="24"/>
                <w:lang w:val="en-US" w:eastAsia="zh-CN"/>
              </w:rPr>
            </w:pPr>
          </w:p>
        </w:tc>
        <w:tc>
          <w:tcPr>
            <w:tcW w:w="245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37" w:type="dxa"/>
            <w:vMerge w:val="restart"/>
            <w:tcBorders>
              <w:lef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管道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疏通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04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全院</w:t>
            </w:r>
          </w:p>
        </w:tc>
        <w:tc>
          <w:tcPr>
            <w:tcW w:w="16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品类</w:t>
            </w:r>
          </w:p>
        </w:tc>
        <w:tc>
          <w:tcPr>
            <w:tcW w:w="170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预算次数/年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预算单价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元/次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）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b/>
                <w:sz w:val="24"/>
              </w:rPr>
              <w:t>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元/年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0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6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Φ50管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50次/年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4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0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6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Φ75管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25次/年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4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0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6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Φ110管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25次/年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4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0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68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Φ120管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2次/年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837" w:type="dxa"/>
            <w:vMerge w:val="restart"/>
            <w:tcBorders>
              <w:lef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管道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疏通</w:t>
            </w:r>
          </w:p>
        </w:tc>
        <w:tc>
          <w:tcPr>
            <w:tcW w:w="1904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生殖大楼地下排污管堵塞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疏通</w:t>
            </w:r>
          </w:p>
        </w:tc>
        <w:tc>
          <w:tcPr>
            <w:tcW w:w="338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预算次数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预算单价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元/次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）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预算金额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元/年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0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8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2次</w:t>
            </w:r>
          </w:p>
        </w:tc>
        <w:tc>
          <w:tcPr>
            <w:tcW w:w="119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exact"/>
          <w:jc w:val="center"/>
        </w:trPr>
        <w:tc>
          <w:tcPr>
            <w:tcW w:w="837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5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服务期限：一年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或金额使用完成</w:t>
            </w:r>
            <w:r>
              <w:rPr>
                <w:rFonts w:ascii="宋体" w:hAnsi="宋体" w:cs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</w:rPr>
              <w:t>，说明：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本项目</w:t>
            </w:r>
            <w:r>
              <w:rPr>
                <w:rFonts w:hint="eastAsia" w:ascii="宋体" w:hAnsi="宋体" w:cs="宋体"/>
                <w:b/>
                <w:sz w:val="24"/>
              </w:rPr>
              <w:t>年预算次数是一个参考量，无法核实年发生的实际数，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1~3</w:t>
            </w:r>
            <w:r>
              <w:rPr>
                <w:rFonts w:hint="eastAsia" w:ascii="宋体" w:hAnsi="宋体" w:cs="宋体"/>
                <w:b/>
                <w:sz w:val="24"/>
              </w:rPr>
              <w:t>每项最终以发生的实际数量为准。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总合计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）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</w:p>
        </w:tc>
      </w:tr>
    </w:tbl>
    <w:p>
      <w:pPr>
        <w:widowControl/>
        <w:spacing w:line="560" w:lineRule="exact"/>
        <w:rPr>
          <w:rFonts w:hint="eastAsia" w:ascii="仿宋" w:hAnsi="仿宋" w:eastAsia="仿宋" w:cs="Arial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联系人（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公章、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个体参与加盖手印）：                 电话：</w:t>
      </w:r>
    </w:p>
    <w:p>
      <w:pPr>
        <w:widowControl/>
        <w:spacing w:line="560" w:lineRule="exact"/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560" w:lineRule="exact"/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其他需要提供的：</w:t>
      </w:r>
    </w:p>
    <w:p>
      <w:pPr>
        <w:widowControl/>
        <w:spacing w:line="560" w:lineRule="exact"/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①营业执照复印件加盖公章</w:t>
      </w:r>
      <w:bookmarkStart w:id="0" w:name="_GoBack"/>
      <w:bookmarkEnd w:id="0"/>
    </w:p>
    <w:p>
      <w:pPr>
        <w:widowControl/>
        <w:spacing w:line="560" w:lineRule="exact"/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②公司（或法人代表）轻型专项作业车行驶有效证明（复印件加盖公章）</w:t>
      </w:r>
    </w:p>
    <w:sectPr>
      <w:pgSz w:w="11906" w:h="16838"/>
      <w:pgMar w:top="986" w:right="1066" w:bottom="986" w:left="106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MzRlOWY5ZTdhYzEyYjM4YmE5NjRmNDI2MzYzNDEifQ=="/>
  </w:docVars>
  <w:rsids>
    <w:rsidRoot w:val="187C70DD"/>
    <w:rsid w:val="187C70DD"/>
    <w:rsid w:val="2AB973A8"/>
    <w:rsid w:val="47107F0C"/>
    <w:rsid w:val="4ABF1EFC"/>
    <w:rsid w:val="627964E1"/>
    <w:rsid w:val="6A01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442</Characters>
  <Lines>0</Lines>
  <Paragraphs>0</Paragraphs>
  <TotalTime>0</TotalTime>
  <ScaleCrop>false</ScaleCrop>
  <LinksUpToDate>false</LinksUpToDate>
  <CharactersWithSpaces>466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2022-04-22T08:04:00Z</dcterms:created>
  <dc:creator>Joesant</dc:creator>
  <cp:lastModifiedBy>Joesant</cp:lastModifiedBy>
  <dcterms:modified xsi:type="dcterms:W3CDTF">2023-06-12T08:40:52Z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A1E40B9135DE4736BBEF5C0FFBD2C6AE_13</vt:lpwstr>
  </property>
</Properties>
</file>