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DF56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2024年人脸门禁系统升级项目咨询会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343CF11B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bookmarkStart w:id="0" w:name="_GoBack"/>
      <w:bookmarkEnd w:id="0"/>
    </w:p>
    <w:p w14:paraId="13C293CA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2FE7CD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2024年人脸门禁系统升级项目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67C38A67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3231DE9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55123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449DD075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27164A1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66F6E75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104173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EF1E35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098B184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012AA56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701212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033C7E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B626AD"/>
    <w:rsid w:val="3F37767B"/>
    <w:rsid w:val="496E1B3A"/>
    <w:rsid w:val="5CD24459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2024-10-09T08:16:57Z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DF3BBAA812DC46F79DE6BF0599372AE5_12</vt:lpwstr>
  </property>
</Properties>
</file>