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DD34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right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附件1：报名表</w:t>
      </w:r>
    </w:p>
    <w:p w14:paraId="6B7E5F3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0" w:right="0" w:firstLine="601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lang w:val="en-US" w:eastAsia="zh-CN"/>
        </w:rPr>
        <w:t>我公司已了解贵院</w:t>
      </w:r>
      <w:r>
        <w:rPr>
          <w:rFonts w:hint="default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default" w:ascii="仿宋" w:hAnsi="仿宋" w:eastAsia="仿宋" w:cs="仿宋"/>
          <w:sz w:val="24"/>
          <w:szCs w:val="24"/>
          <w:lang w:val="en-US" w:eastAsia="zh-CN"/>
        </w:rPr>
        <w:t>项目咨询公告所有内容，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拟</w:t>
      </w:r>
      <w:r>
        <w:rPr>
          <w:rFonts w:hint="default" w:ascii="仿宋" w:hAnsi="仿宋" w:eastAsia="仿宋" w:cs="仿宋"/>
          <w:sz w:val="24"/>
          <w:szCs w:val="24"/>
          <w:lang w:val="en-US" w:eastAsia="zh-CN"/>
        </w:rPr>
        <w:t>报名参与，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现如实提交</w:t>
      </w:r>
      <w:r>
        <w:rPr>
          <w:rFonts w:hint="default" w:ascii="仿宋" w:hAnsi="仿宋" w:eastAsia="仿宋" w:cs="仿宋"/>
          <w:sz w:val="24"/>
          <w:szCs w:val="24"/>
          <w:lang w:val="en-US" w:eastAsia="zh-CN"/>
        </w:rPr>
        <w:t>报名信息如下：</w:t>
      </w:r>
    </w:p>
    <w:tbl>
      <w:tblPr>
        <w:tblStyle w:val="4"/>
        <w:tblW w:w="9920" w:type="dxa"/>
        <w:tblInd w:w="-7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0"/>
        <w:gridCol w:w="1320"/>
        <w:gridCol w:w="1240"/>
        <w:gridCol w:w="2090"/>
        <w:gridCol w:w="1830"/>
        <w:gridCol w:w="890"/>
      </w:tblGrid>
      <w:tr w14:paraId="69EFD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vAlign w:val="center"/>
          </w:tcPr>
          <w:p w14:paraId="7D99FD6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1320" w:type="dxa"/>
            <w:vAlign w:val="center"/>
          </w:tcPr>
          <w:p w14:paraId="34205D3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授权代表姓名</w:t>
            </w:r>
          </w:p>
        </w:tc>
        <w:tc>
          <w:tcPr>
            <w:tcW w:w="1240" w:type="dxa"/>
            <w:vAlign w:val="center"/>
          </w:tcPr>
          <w:p w14:paraId="6A04F1A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90" w:type="dxa"/>
            <w:vAlign w:val="center"/>
          </w:tcPr>
          <w:p w14:paraId="1790275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意向合作项目</w:t>
            </w:r>
          </w:p>
        </w:tc>
        <w:tc>
          <w:tcPr>
            <w:tcW w:w="1830" w:type="dxa"/>
            <w:vAlign w:val="center"/>
          </w:tcPr>
          <w:p w14:paraId="74B9A5A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企业资格是否符合要求</w:t>
            </w:r>
          </w:p>
        </w:tc>
        <w:tc>
          <w:tcPr>
            <w:tcW w:w="890" w:type="dxa"/>
            <w:vAlign w:val="center"/>
          </w:tcPr>
          <w:p w14:paraId="7A86853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1B403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vAlign w:val="center"/>
          </w:tcPr>
          <w:p w14:paraId="1438B7D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 w14:paraId="32ACFD7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1F3279A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0" w:type="dxa"/>
            <w:vAlign w:val="center"/>
          </w:tcPr>
          <w:p w14:paraId="479F566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 w14:paraId="2CB9B90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是 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890" w:type="dxa"/>
            <w:vAlign w:val="center"/>
          </w:tcPr>
          <w:p w14:paraId="6AE6F96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0E06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vAlign w:val="center"/>
          </w:tcPr>
          <w:p w14:paraId="695A564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 w14:paraId="2DA122F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E46E8F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0" w:type="dxa"/>
            <w:vAlign w:val="center"/>
          </w:tcPr>
          <w:p w14:paraId="350BC91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 w14:paraId="62C559B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0DFFC40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379A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vAlign w:val="center"/>
          </w:tcPr>
          <w:p w14:paraId="4C44956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 w14:paraId="1B4A553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6EF20CB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0" w:type="dxa"/>
            <w:vAlign w:val="center"/>
          </w:tcPr>
          <w:p w14:paraId="5AF26BA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 w14:paraId="6B4AB06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781A0F7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D4EA80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right="0" w:firstLine="6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 w14:paraId="624BB55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C7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2026-08-27T08:14:14Z</dcterms:created>
  <dc:creator>XCK</dc:creator>
  <cp:lastModifiedBy>77</cp:lastModifiedBy>
  <dcterms:modified xsi:type="dcterms:W3CDTF">2026-08-27T08:14:19Z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eyJoZGlkIjoiZDNmZTA3MGNmMjQ5NTVhYTgzOTczMDQ3MjM3YWJlY2IiLCJ1c2VySWQiOiI3NzkyNjcxOTQifQ==</vt:lpwstr>
  </property>
  <property fmtid="{D5CDD505-2E9C-101B-9397-08002B2CF9AE}" pid="4" name="ICV">
    <vt:lpwstr>FB0CD4D6E6794A1A806ACE64471BB5B7_12</vt:lpwstr>
  </property>
</Properties>
</file>